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80"/>
        <w:jc w:val="center"/>
        <w:textAlignment w:val="center"/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</w:rPr>
        <w:t>202</w:t>
      </w:r>
      <w:r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</w:rPr>
        <w:t>年宿迁市中小学幼儿园教师申报人员情况简表</w:t>
      </w:r>
    </w:p>
    <w:p>
      <w:pPr>
        <w:autoSpaceDE w:val="0"/>
        <w:autoSpaceDN w:val="0"/>
        <w:adjustRightInd w:val="0"/>
        <w:ind w:firstLine="880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3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学校或单位（盖章）：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                            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                         202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年  </w:t>
      </w:r>
      <w:r>
        <w:rPr>
          <w:rFonts w:hint="eastAsia" w:cs="Times New Roman"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 月 </w:t>
      </w:r>
      <w:r>
        <w:rPr>
          <w:rFonts w:hint="eastAsia" w:cs="Times New Roman"/>
          <w:bCs/>
          <w:color w:val="000000"/>
          <w:kern w:val="0"/>
          <w:sz w:val="28"/>
          <w:szCs w:val="28"/>
          <w:lang w:val="en-US" w:eastAsia="zh-CN"/>
        </w:rPr>
        <w:t>17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  日</w:t>
      </w:r>
    </w:p>
    <w:tbl>
      <w:tblPr>
        <w:tblStyle w:val="5"/>
        <w:tblW w:w="191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11"/>
        <w:gridCol w:w="338"/>
        <w:gridCol w:w="537"/>
        <w:gridCol w:w="529"/>
        <w:gridCol w:w="284"/>
        <w:gridCol w:w="464"/>
        <w:gridCol w:w="685"/>
        <w:gridCol w:w="122"/>
        <w:gridCol w:w="334"/>
        <w:gridCol w:w="7"/>
        <w:gridCol w:w="381"/>
        <w:gridCol w:w="8"/>
        <w:gridCol w:w="258"/>
        <w:gridCol w:w="944"/>
        <w:gridCol w:w="432"/>
        <w:gridCol w:w="716"/>
        <w:gridCol w:w="14"/>
        <w:gridCol w:w="1893"/>
        <w:gridCol w:w="299"/>
        <w:gridCol w:w="727"/>
        <w:gridCol w:w="427"/>
        <w:gridCol w:w="350"/>
        <w:gridCol w:w="519"/>
        <w:gridCol w:w="149"/>
        <w:gridCol w:w="24"/>
        <w:gridCol w:w="633"/>
        <w:gridCol w:w="505"/>
        <w:gridCol w:w="544"/>
        <w:gridCol w:w="34"/>
        <w:gridCol w:w="1086"/>
        <w:gridCol w:w="84"/>
        <w:gridCol w:w="874"/>
        <w:gridCol w:w="257"/>
        <w:gridCol w:w="639"/>
        <w:gridCol w:w="123"/>
        <w:gridCol w:w="1212"/>
        <w:gridCol w:w="205"/>
        <w:gridCol w:w="9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姓名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eastAsia="zh-CN"/>
              </w:rPr>
              <w:t>臧卫年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出生年月</w:t>
            </w:r>
          </w:p>
        </w:tc>
        <w:tc>
          <w:tcPr>
            <w:tcW w:w="1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val="en-US" w:eastAsia="zh-CN"/>
              </w:rPr>
              <w:t>1980.2</w:t>
            </w: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参加工作时间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val="en-US" w:eastAsia="zh-CN"/>
              </w:rPr>
              <w:t>2002.9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教龄</w:t>
            </w:r>
          </w:p>
        </w:tc>
        <w:tc>
          <w:tcPr>
            <w:tcW w:w="146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>年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职务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教师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任教学科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中学英语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现任职专业技术资格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eastAsia="zh-CN"/>
              </w:rPr>
              <w:t>中小学一级教师</w:t>
            </w:r>
          </w:p>
        </w:tc>
        <w:tc>
          <w:tcPr>
            <w:tcW w:w="153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获现资格时间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val="en-US" w:eastAsia="zh-CN"/>
              </w:rPr>
              <w:t>2010.12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现资格聘任时间</w:t>
            </w:r>
          </w:p>
        </w:tc>
        <w:tc>
          <w:tcPr>
            <w:tcW w:w="3912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val="en-US" w:eastAsia="zh-CN"/>
              </w:rPr>
              <w:t>2014.1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申报学科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eastAsia="zh-CN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学历情况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专科毕业学校</w:t>
            </w:r>
          </w:p>
        </w:tc>
        <w:tc>
          <w:tcPr>
            <w:tcW w:w="208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徐州师范大学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时间</w:t>
            </w: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val="en-US" w:eastAsia="zh-CN"/>
              </w:rPr>
              <w:t>2002.6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专业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eastAsia="zh-CN"/>
              </w:rPr>
              <w:t>英语教育</w:t>
            </w:r>
          </w:p>
        </w:tc>
        <w:tc>
          <w:tcPr>
            <w:tcW w:w="2023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攻读研究生情况</w:t>
            </w:r>
          </w:p>
        </w:tc>
        <w:tc>
          <w:tcPr>
            <w:tcW w:w="1855" w:type="dxa"/>
            <w:gridSpan w:val="5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120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任期内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年度考核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合格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</w:t>
            </w:r>
            <w:r>
              <w:rPr>
                <w:rFonts w:hint="eastAsia" w:cs="Times New Roman"/>
                <w:bCs/>
                <w:kern w:val="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次</w:t>
            </w:r>
          </w:p>
        </w:tc>
        <w:tc>
          <w:tcPr>
            <w:tcW w:w="1540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任期内有无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违纪行为</w:t>
            </w:r>
          </w:p>
        </w:tc>
        <w:tc>
          <w:tcPr>
            <w:tcW w:w="9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本科毕业学校</w:t>
            </w:r>
          </w:p>
        </w:tc>
        <w:tc>
          <w:tcPr>
            <w:tcW w:w="208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南京师范大学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时间</w:t>
            </w: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val="en-US" w:eastAsia="zh-CN"/>
              </w:rPr>
              <w:t>2004.12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专业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lang w:eastAsia="zh-CN"/>
              </w:rPr>
              <w:t>英语教育</w:t>
            </w:r>
          </w:p>
        </w:tc>
        <w:tc>
          <w:tcPr>
            <w:tcW w:w="2023" w:type="dxa"/>
            <w:gridSpan w:val="4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855" w:type="dxa"/>
            <w:gridSpan w:val="5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优秀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</w:t>
            </w:r>
            <w:r>
              <w:rPr>
                <w:rFonts w:hint="eastAsia" w:cs="Times New Roman"/>
                <w:bCs/>
                <w:kern w:val="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>次</w:t>
            </w:r>
          </w:p>
        </w:tc>
        <w:tc>
          <w:tcPr>
            <w:tcW w:w="1540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9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实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绩</w:t>
            </w:r>
          </w:p>
        </w:tc>
        <w:tc>
          <w:tcPr>
            <w:tcW w:w="495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     教     情     况</w:t>
            </w:r>
          </w:p>
        </w:tc>
        <w:tc>
          <w:tcPr>
            <w:tcW w:w="502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主  要  教  学  活  动  及  获  奖  情  况</w:t>
            </w:r>
          </w:p>
        </w:tc>
        <w:tc>
          <w:tcPr>
            <w:tcW w:w="77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育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实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绩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237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  班  主   任</w:t>
            </w:r>
          </w:p>
        </w:tc>
        <w:tc>
          <w:tcPr>
            <w:tcW w:w="207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      年</w:t>
            </w:r>
          </w:p>
        </w:tc>
        <w:tc>
          <w:tcPr>
            <w:tcW w:w="243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任其他教育管理工作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  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年  度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班   级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   科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周课时</w:t>
            </w:r>
          </w:p>
        </w:tc>
        <w:tc>
          <w:tcPr>
            <w:tcW w:w="5025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bCs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2022年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“黑布林英语阅读”全国优课大赛三等奖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2.2022年获得“学习强国”江苏省优课比赛一等奖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3.2022年获得“强国外语金牌微课”宿迁市一等奖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2015</w:t>
            </w: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年宿迁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市初中英语教师优质课评比获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得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.2015年宿迁市直片初中英语教师优质课评比一等奖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.2016年宿迁市初中英语教师基本功比赛获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得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.2016年宿迁市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市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直初中英语教师基本功比赛一等奖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年中国教育学会外语研讨课件评比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获得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.2017年中国教育学会外语教学设计评比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获得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二等奖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kern w:val="0"/>
                <w:sz w:val="18"/>
                <w:szCs w:val="16"/>
              </w:rPr>
              <w:t>.2012年全国中小学英语教师教学技能大赛江苏赛区一等奖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.2018年江苏省“五四杯”初中教师微课评比二等奖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.2020年江苏省“五四杯”初中教师微课评比二等奖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13.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202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年江苏省“五四杯”初中教师微课评比二等奖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14.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202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年江苏省“五四杯”初中教师微课评比二等奖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15.2022年宿迁市教师信息素养提升活动比赛二等奖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.2018年宿迁市“一师一优课”评比一等奖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年宿迁市“一师一优课”评比一等奖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.2017年宿迁市“一师一优课”评比二等奖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19.2022年宿迁市“三学课堂”开设公开课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20.2021年“钟吾大讲堂”开设专题讲座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.2014年首届“自学.议论.引导”教学比赛获特等奖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.2016年湖滨新区初中英语教研会执教示范课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.2016年湖滨新区初中英语教研会开设讲座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24.2021年3月洋河新区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初中英语教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学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研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eastAsia="zh-CN"/>
              </w:rPr>
              <w:t>讨会开设讲座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.2015年“李庾南实验学校校际交流”模拟课公开课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bCs/>
                <w:kern w:val="0"/>
                <w:sz w:val="20"/>
                <w:szCs w:val="18"/>
              </w:rPr>
              <w:t>.2015年“李庾南实验学校暑期教师培训”公开课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/>
                <w:bCs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27.2019年“四校联盟”教研活动执教公开课</w:t>
            </w:r>
          </w:p>
          <w:p>
            <w:pPr>
              <w:autoSpaceDE w:val="0"/>
              <w:autoSpaceDN w:val="0"/>
              <w:jc w:val="both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18"/>
                <w:lang w:val="en-US" w:eastAsia="zh-CN"/>
              </w:rPr>
              <w:t>28.2020年参加宿迁市中考英语命题工作</w:t>
            </w:r>
          </w:p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4452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班   主   任   工   作   实   绩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其他教育管理工作实绩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2010-201</w:t>
            </w:r>
            <w:r>
              <w:rPr>
                <w:rFonts w:hint="eastAsia" w:ascii="宋体"/>
                <w:kern w:val="0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2011-2012</w:t>
            </w:r>
          </w:p>
          <w:p>
            <w:pPr>
              <w:autoSpaceDE w:val="0"/>
              <w:autoSpaceDN w:val="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2012-2013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2013-2014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2014-2015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2015-2016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2016-2017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2017-2018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2018-2019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2019-2020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2020-2021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202</w:t>
            </w:r>
            <w:r>
              <w:rPr>
                <w:rFonts w:hint="eastAsia" w:ascii="宋体"/>
                <w:kern w:val="0"/>
                <w:lang w:val="en-US" w:eastAsia="zh-CN"/>
              </w:rPr>
              <w:t>1</w:t>
            </w:r>
            <w:r>
              <w:rPr>
                <w:rFonts w:hint="eastAsia" w:ascii="宋体"/>
                <w:kern w:val="0"/>
              </w:rPr>
              <w:t>-202</w:t>
            </w:r>
            <w:r>
              <w:rPr>
                <w:rFonts w:hint="eastAsia" w:ascii="宋体"/>
                <w:kern w:val="0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jc w:val="both"/>
              <w:rPr>
                <w:rFonts w:hint="default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2022-2023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</w:rPr>
              <w:t>初二</w:t>
            </w: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  <w:r>
              <w:rPr>
                <w:rFonts w:hint="eastAsia" w:ascii="宋体"/>
                <w:kern w:val="0"/>
              </w:rPr>
              <w:t>，1</w:t>
            </w:r>
            <w:r>
              <w:rPr>
                <w:rFonts w:hint="eastAsia" w:ascii="宋体"/>
                <w:kern w:val="0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初三</w:t>
            </w: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  <w:r>
              <w:rPr>
                <w:rFonts w:hint="eastAsia" w:ascii="宋体"/>
                <w:kern w:val="0"/>
              </w:rPr>
              <w:t>，1</w:t>
            </w:r>
            <w:r>
              <w:rPr>
                <w:rFonts w:hint="eastAsia" w:ascii="宋体"/>
                <w:kern w:val="0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</w:rPr>
              <w:t>初</w:t>
            </w:r>
            <w:r>
              <w:rPr>
                <w:rFonts w:hint="eastAsia" w:ascii="宋体"/>
                <w:kern w:val="0"/>
                <w:lang w:eastAsia="zh-CN"/>
              </w:rPr>
              <w:t>一</w:t>
            </w:r>
            <w:r>
              <w:rPr>
                <w:rFonts w:hint="eastAsia" w:ascii="宋体"/>
                <w:kern w:val="0"/>
                <w:lang w:val="en-US" w:eastAsia="zh-CN"/>
              </w:rPr>
              <w:t>5</w:t>
            </w:r>
            <w:r>
              <w:rPr>
                <w:rFonts w:hint="eastAsia" w:ascii="宋体"/>
                <w:kern w:val="0"/>
              </w:rPr>
              <w:t>，1</w:t>
            </w:r>
            <w:r>
              <w:rPr>
                <w:rFonts w:hint="eastAsia" w:ascii="宋体"/>
                <w:kern w:val="0"/>
                <w:lang w:val="en-US" w:eastAsia="zh-CN"/>
              </w:rPr>
              <w:t>8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初一</w:t>
            </w:r>
            <w:r>
              <w:rPr>
                <w:rFonts w:hint="eastAsia" w:ascii="宋体"/>
                <w:kern w:val="0"/>
                <w:lang w:val="en-US" w:eastAsia="zh-CN"/>
              </w:rPr>
              <w:t>7</w:t>
            </w:r>
            <w:r>
              <w:rPr>
                <w:rFonts w:hint="eastAsia" w:ascii="宋体"/>
                <w:kern w:val="0"/>
                <w:lang w:eastAsia="zh-CN"/>
              </w:rPr>
              <w:t>，</w:t>
            </w:r>
            <w:r>
              <w:rPr>
                <w:rFonts w:hint="eastAsia" w:ascii="宋体"/>
                <w:kern w:val="0"/>
                <w:lang w:val="en-US" w:eastAsia="zh-CN"/>
              </w:rPr>
              <w:t>11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初二</w:t>
            </w:r>
            <w:r>
              <w:rPr>
                <w:rFonts w:hint="eastAsia" w:ascii="宋体"/>
                <w:kern w:val="0"/>
                <w:lang w:val="en-US" w:eastAsia="zh-CN"/>
              </w:rPr>
              <w:t>7</w:t>
            </w:r>
            <w:r>
              <w:rPr>
                <w:rFonts w:hint="eastAsia" w:ascii="宋体"/>
                <w:kern w:val="0"/>
              </w:rPr>
              <w:t>，</w:t>
            </w:r>
            <w:r>
              <w:rPr>
                <w:rFonts w:hint="eastAsia" w:ascii="宋体"/>
                <w:kern w:val="0"/>
                <w:lang w:val="en-US" w:eastAsia="zh-CN"/>
              </w:rPr>
              <w:t>11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初三</w:t>
            </w:r>
            <w:r>
              <w:rPr>
                <w:rFonts w:hint="eastAsia" w:ascii="宋体"/>
                <w:kern w:val="0"/>
                <w:lang w:val="en-US" w:eastAsia="zh-CN"/>
              </w:rPr>
              <w:t>7</w:t>
            </w:r>
            <w:r>
              <w:rPr>
                <w:rFonts w:hint="eastAsia" w:ascii="宋体"/>
                <w:kern w:val="0"/>
              </w:rPr>
              <w:t>，</w:t>
            </w:r>
            <w:r>
              <w:rPr>
                <w:rFonts w:hint="eastAsia" w:ascii="宋体"/>
                <w:kern w:val="0"/>
                <w:lang w:val="en-US" w:eastAsia="zh-CN"/>
              </w:rPr>
              <w:t>11</w:t>
            </w:r>
          </w:p>
          <w:p>
            <w:pPr>
              <w:autoSpaceDE w:val="0"/>
              <w:autoSpaceDN w:val="0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eastAsia="zh-CN"/>
              </w:rPr>
              <w:t>初一</w:t>
            </w:r>
            <w:r>
              <w:rPr>
                <w:rFonts w:hint="eastAsia" w:ascii="宋体"/>
                <w:kern w:val="0"/>
                <w:lang w:val="en-US" w:eastAsia="zh-CN"/>
              </w:rPr>
              <w:t>3</w:t>
            </w:r>
            <w:r>
              <w:rPr>
                <w:rFonts w:hint="eastAsia" w:ascii="宋体"/>
                <w:kern w:val="0"/>
              </w:rPr>
              <w:t>,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11</w:t>
            </w:r>
          </w:p>
          <w:p>
            <w:pPr>
              <w:autoSpaceDE w:val="0"/>
              <w:autoSpaceDN w:val="0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</w:rPr>
              <w:t>初二</w:t>
            </w:r>
            <w:r>
              <w:rPr>
                <w:rFonts w:hint="eastAsia" w:ascii="宋体"/>
                <w:kern w:val="0"/>
                <w:lang w:val="en-US" w:eastAsia="zh-CN"/>
              </w:rPr>
              <w:t>3</w:t>
            </w:r>
            <w:r>
              <w:rPr>
                <w:rFonts w:hint="eastAsia" w:ascii="宋体"/>
                <w:kern w:val="0"/>
              </w:rPr>
              <w:t>,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1</w:t>
            </w:r>
            <w:r>
              <w:rPr>
                <w:rFonts w:hint="eastAsia" w:ascii="宋体"/>
                <w:kern w:val="0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</w:rPr>
              <w:t>初三</w:t>
            </w:r>
            <w:r>
              <w:rPr>
                <w:rFonts w:hint="eastAsia" w:ascii="宋体"/>
                <w:kern w:val="0"/>
                <w:lang w:val="en-US" w:eastAsia="zh-CN"/>
              </w:rPr>
              <w:t>3</w:t>
            </w:r>
            <w:r>
              <w:rPr>
                <w:rFonts w:hint="eastAsia" w:ascii="宋体"/>
                <w:kern w:val="0"/>
              </w:rPr>
              <w:t>,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1</w:t>
            </w:r>
            <w:r>
              <w:rPr>
                <w:rFonts w:hint="eastAsia" w:ascii="宋体"/>
                <w:kern w:val="0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</w:t>
            </w:r>
            <w:r>
              <w:rPr>
                <w:rFonts w:hint="eastAsia" w:ascii="宋体"/>
                <w:kern w:val="0"/>
                <w:lang w:eastAsia="zh-CN"/>
              </w:rPr>
              <w:t>二</w:t>
            </w: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  <w:r>
              <w:rPr>
                <w:rFonts w:hint="eastAsia" w:ascii="宋体"/>
                <w:kern w:val="0"/>
              </w:rPr>
              <w:t>,</w:t>
            </w: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1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初</w:t>
            </w:r>
            <w:r>
              <w:rPr>
                <w:rFonts w:hint="eastAsia" w:ascii="宋体"/>
                <w:kern w:val="0"/>
                <w:lang w:eastAsia="zh-CN"/>
              </w:rPr>
              <w:t>一</w:t>
            </w:r>
            <w:r>
              <w:rPr>
                <w:rFonts w:hint="eastAsia" w:ascii="宋体"/>
                <w:kern w:val="0"/>
              </w:rPr>
              <w:t>1</w:t>
            </w:r>
            <w:r>
              <w:rPr>
                <w:rFonts w:hint="eastAsia" w:ascii="宋体"/>
                <w:kern w:val="0"/>
                <w:lang w:val="en-US" w:eastAsia="zh-CN"/>
              </w:rPr>
              <w:t>4</w:t>
            </w:r>
            <w:r>
              <w:rPr>
                <w:rFonts w:hint="eastAsia" w:ascii="宋体"/>
                <w:kern w:val="0"/>
              </w:rPr>
              <w:t>,</w:t>
            </w:r>
            <w:r>
              <w:rPr>
                <w:rFonts w:hint="eastAsia" w:ascii="宋体"/>
                <w:kern w:val="0"/>
                <w:lang w:val="en-US" w:eastAsia="zh-CN"/>
              </w:rPr>
              <w:t>18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</w:rPr>
              <w:t>初</w:t>
            </w:r>
            <w:r>
              <w:rPr>
                <w:rFonts w:hint="eastAsia" w:ascii="宋体"/>
                <w:kern w:val="0"/>
                <w:lang w:eastAsia="zh-CN"/>
              </w:rPr>
              <w:t>二</w:t>
            </w:r>
            <w:r>
              <w:rPr>
                <w:rFonts w:hint="eastAsia" w:ascii="宋体"/>
                <w:kern w:val="0"/>
              </w:rPr>
              <w:t>1</w:t>
            </w:r>
            <w:r>
              <w:rPr>
                <w:rFonts w:hint="eastAsia" w:ascii="宋体"/>
                <w:kern w:val="0"/>
                <w:lang w:val="en-US" w:eastAsia="zh-CN"/>
              </w:rPr>
              <w:t>4</w:t>
            </w:r>
            <w:r>
              <w:rPr>
                <w:rFonts w:hint="eastAsia" w:ascii="宋体"/>
                <w:kern w:val="0"/>
              </w:rPr>
              <w:t>,</w:t>
            </w:r>
            <w:r>
              <w:rPr>
                <w:rFonts w:hint="eastAsia" w:ascii="宋体"/>
                <w:kern w:val="0"/>
                <w:lang w:val="en-US" w:eastAsia="zh-CN"/>
              </w:rPr>
              <w:t>18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/>
                <w:kern w:val="0"/>
              </w:rPr>
              <w:t>初</w:t>
            </w:r>
            <w:r>
              <w:rPr>
                <w:rFonts w:hint="eastAsia" w:ascii="宋体"/>
                <w:kern w:val="0"/>
                <w:lang w:eastAsia="zh-CN"/>
              </w:rPr>
              <w:t>三</w:t>
            </w:r>
            <w:r>
              <w:rPr>
                <w:rFonts w:hint="eastAsia" w:ascii="宋体"/>
                <w:kern w:val="0"/>
              </w:rPr>
              <w:t>1</w:t>
            </w:r>
            <w:r>
              <w:rPr>
                <w:rFonts w:hint="eastAsia" w:ascii="宋体"/>
                <w:kern w:val="0"/>
                <w:lang w:val="en-US" w:eastAsia="zh-CN"/>
              </w:rPr>
              <w:t>4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ind w:firstLine="210" w:firstLineChars="10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初中英语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初中英</w:t>
            </w:r>
            <w:r>
              <w:rPr>
                <w:rFonts w:hint="eastAsia" w:ascii="宋体"/>
                <w:kern w:val="0"/>
                <w:lang w:eastAsia="zh-CN"/>
              </w:rPr>
              <w:t>语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</w:rPr>
              <w:t>初中英</w:t>
            </w:r>
            <w:r>
              <w:rPr>
                <w:rFonts w:hint="eastAsia" w:ascii="宋体"/>
                <w:kern w:val="0"/>
                <w:lang w:eastAsia="zh-CN"/>
              </w:rPr>
              <w:t>语</w:t>
            </w:r>
          </w:p>
        </w:tc>
        <w:tc>
          <w:tcPr>
            <w:tcW w:w="98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12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452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2007学年度第一学期被评为优秀班主任。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2008学年度第一学期被授予“宿舍管理优秀班主任”称号。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2009学年度第二学期被评为优秀班主任。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both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2008-2009学年度第二学期住宿班宿舍常规管理一等奖。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2010年中考综合绩效考核位居全年级（32个班）前三甲。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</w:rPr>
              <w:t>1.201</w:t>
            </w:r>
            <w:r>
              <w:rPr>
                <w:rFonts w:hint="eastAsia" w:ascii="宋体"/>
                <w:kern w:val="0"/>
                <w:lang w:val="en-US" w:eastAsia="zh-CN"/>
              </w:rPr>
              <w:t>4</w:t>
            </w:r>
            <w:r>
              <w:rPr>
                <w:rFonts w:hint="eastAsia" w:ascii="宋体"/>
                <w:kern w:val="0"/>
              </w:rPr>
              <w:t>年9月至20</w:t>
            </w:r>
            <w:r>
              <w:rPr>
                <w:rFonts w:hint="eastAsia" w:ascii="宋体"/>
                <w:kern w:val="0"/>
                <w:lang w:val="en-US" w:eastAsia="zh-CN"/>
              </w:rPr>
              <w:t>23</w:t>
            </w:r>
            <w:r>
              <w:rPr>
                <w:rFonts w:hint="eastAsia" w:ascii="宋体"/>
                <w:kern w:val="0"/>
              </w:rPr>
              <w:t>年</w:t>
            </w: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  <w:r>
              <w:rPr>
                <w:rFonts w:hint="eastAsia" w:ascii="宋体"/>
                <w:kern w:val="0"/>
              </w:rPr>
              <w:t>月任备课组长</w:t>
            </w:r>
            <w:r>
              <w:rPr>
                <w:rFonts w:hint="eastAsia" w:ascii="宋体"/>
                <w:kern w:val="0"/>
                <w:lang w:eastAsia="zh-CN"/>
              </w:rPr>
              <w:t>；</w:t>
            </w:r>
            <w:r>
              <w:rPr>
                <w:rFonts w:hint="eastAsia" w:ascii="宋体"/>
                <w:kern w:val="0"/>
              </w:rPr>
              <w:t>校本课程“七彩英语”</w:t>
            </w:r>
            <w:r>
              <w:rPr>
                <w:rFonts w:hint="eastAsia" w:ascii="宋体"/>
                <w:kern w:val="0"/>
                <w:lang w:eastAsia="zh-CN"/>
              </w:rPr>
              <w:t>兴趣小组</w:t>
            </w:r>
            <w:r>
              <w:rPr>
                <w:rFonts w:hint="eastAsia" w:ascii="宋体"/>
                <w:kern w:val="0"/>
              </w:rPr>
              <w:t>负责人</w:t>
            </w:r>
            <w:r>
              <w:rPr>
                <w:rFonts w:hint="eastAsia" w:ascii="宋体"/>
                <w:kern w:val="0"/>
                <w:lang w:eastAsia="zh-CN"/>
              </w:rPr>
              <w:t>。</w:t>
            </w:r>
          </w:p>
          <w:p>
            <w:pPr>
              <w:autoSpaceDE w:val="0"/>
              <w:autoSpaceDN w:val="0"/>
              <w:rPr>
                <w:rFonts w:hint="eastAsia" w:ascii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2</w:t>
            </w:r>
            <w:r>
              <w:rPr>
                <w:rFonts w:hint="eastAsia" w:ascii="宋体"/>
                <w:kern w:val="0"/>
                <w:lang w:eastAsia="zh-CN"/>
              </w:rPr>
              <w:t>.2015年12月第三届科技文化节活动中荣获组织奖一等奖。</w:t>
            </w:r>
          </w:p>
          <w:p>
            <w:pPr>
              <w:autoSpaceDE w:val="0"/>
              <w:autoSpaceDN w:val="0"/>
              <w:rPr>
                <w:rFonts w:hint="eastAsia" w:ascii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3</w:t>
            </w:r>
            <w:r>
              <w:rPr>
                <w:rFonts w:hint="eastAsia" w:ascii="宋体"/>
                <w:kern w:val="0"/>
                <w:lang w:eastAsia="zh-CN"/>
              </w:rPr>
              <w:t>.2016年12月第四届科技文化节活动中荣获组织奖一等奖。</w:t>
            </w:r>
          </w:p>
          <w:p>
            <w:pPr>
              <w:autoSpaceDE w:val="0"/>
              <w:autoSpaceDN w:val="0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4</w:t>
            </w:r>
            <w:r>
              <w:rPr>
                <w:rFonts w:hint="eastAsia" w:ascii="宋体"/>
                <w:kern w:val="0"/>
                <w:lang w:eastAsia="zh-CN"/>
              </w:rPr>
              <w:t>.2017年12月第五届科技文化节活动中荣获组织奖特等奖第一名。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5.2016年带领备课组，被宿迁市总工会授予“宿迁市五一巾帼标兵岗”荣誉称号。</w:t>
            </w: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6.在2016年和2019年中考中，作为备课组长，带领初三英语组奋力拼搏，中考英语均分居全市第一。</w:t>
            </w:r>
          </w:p>
          <w:p>
            <w:pPr>
              <w:autoSpaceDE w:val="0"/>
              <w:autoSpaceDN w:val="0"/>
              <w:jc w:val="left"/>
              <w:rPr>
                <w:rFonts w:hint="default" w:asci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7</w:t>
            </w:r>
            <w:r>
              <w:rPr>
                <w:rFonts w:hint="eastAsia" w:ascii="宋体"/>
                <w:kern w:val="0"/>
              </w:rPr>
              <w:t>.2019年12月被评为</w:t>
            </w:r>
            <w:r>
              <w:rPr>
                <w:rFonts w:hint="eastAsia" w:ascii="宋体"/>
                <w:kern w:val="0"/>
                <w:lang w:eastAsia="zh-CN"/>
              </w:rPr>
              <w:t>宿迁市</w:t>
            </w:r>
            <w:r>
              <w:rPr>
                <w:rFonts w:hint="eastAsia" w:ascii="宋体"/>
                <w:kern w:val="0"/>
              </w:rPr>
              <w:t>优秀备课组长</w:t>
            </w:r>
            <w:r>
              <w:rPr>
                <w:rFonts w:hint="eastAsia" w:ascii="宋体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科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研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实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绩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承担教科研课题及成果</w:t>
            </w:r>
          </w:p>
        </w:tc>
        <w:tc>
          <w:tcPr>
            <w:tcW w:w="4649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  文   发   表   情    况</w:t>
            </w:r>
          </w:p>
        </w:tc>
        <w:tc>
          <w:tcPr>
            <w:tcW w:w="436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   文   获   奖   情   况</w:t>
            </w:r>
          </w:p>
        </w:tc>
        <w:tc>
          <w:tcPr>
            <w:tcW w:w="378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支  教、送  教  情  况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任期内综合表彰情况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课题须注明主持或参与</w:t>
            </w: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 文  名  称</w:t>
            </w:r>
          </w:p>
        </w:tc>
        <w:tc>
          <w:tcPr>
            <w:tcW w:w="15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刊物名称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时间期号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文 名 称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评比部门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等  第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支教日期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送教日期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支教学校名称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送教学校及内容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学年或学时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年  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表彰部门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荣誉称号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2016-2018年</w:t>
            </w:r>
            <w:r>
              <w:rPr>
                <w:rFonts w:hint="eastAsia" w:ascii="宋体" w:hAnsi="宋体"/>
                <w:kern w:val="0"/>
              </w:rPr>
              <w:t>主持宿迁市教育科学研究所“十三五规划课题”《基于核心素养的初中生英语阅读现状和对策研究》，</w:t>
            </w:r>
            <w:r>
              <w:rPr>
                <w:rFonts w:hint="eastAsia" w:ascii="宋体" w:hAnsi="宋体"/>
                <w:kern w:val="0"/>
                <w:lang w:eastAsia="zh-CN"/>
              </w:rPr>
              <w:t>已</w:t>
            </w:r>
            <w:r>
              <w:rPr>
                <w:rFonts w:hint="eastAsia" w:ascii="宋体" w:hAnsi="宋体"/>
                <w:kern w:val="0"/>
              </w:rPr>
              <w:t>结题。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2.2018-2020年</w:t>
            </w:r>
            <w:r>
              <w:rPr>
                <w:rFonts w:hint="eastAsia" w:ascii="宋体" w:hAnsi="宋体"/>
                <w:kern w:val="0"/>
              </w:rPr>
              <w:t>主持江苏省教育学会“十三五规划课题”《核心素养视域下初中英语阅读</w:t>
            </w:r>
            <w:r>
              <w:rPr>
                <w:rFonts w:hint="eastAsia" w:ascii="宋体" w:hAnsi="宋体"/>
                <w:kern w:val="0"/>
                <w:lang w:eastAsia="zh-CN"/>
              </w:rPr>
              <w:t>教学</w:t>
            </w:r>
            <w:r>
              <w:rPr>
                <w:rFonts w:hint="eastAsia" w:ascii="宋体" w:hAnsi="宋体"/>
                <w:kern w:val="0"/>
              </w:rPr>
              <w:t>研究》，</w:t>
            </w:r>
            <w:r>
              <w:rPr>
                <w:rFonts w:hint="eastAsia" w:ascii="宋体" w:hAnsi="宋体"/>
                <w:kern w:val="0"/>
                <w:lang w:eastAsia="zh-CN"/>
              </w:rPr>
              <w:t>已</w:t>
            </w:r>
            <w:r>
              <w:rPr>
                <w:rFonts w:hint="eastAsia" w:ascii="宋体" w:hAnsi="宋体"/>
                <w:kern w:val="0"/>
              </w:rPr>
              <w:t>结题</w:t>
            </w:r>
            <w:r>
              <w:rPr>
                <w:rFonts w:hint="eastAsia" w:ascii="宋体" w:hAnsi="宋体"/>
                <w:kern w:val="0"/>
                <w:lang w:eastAsia="zh-CN"/>
              </w:rPr>
              <w:t>。</w:t>
            </w: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《浅谈初中英语阅读现状及能力的提高》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utoSpaceDE w:val="0"/>
              <w:autoSpaceDN w:val="0"/>
              <w:ind w:left="0" w:leftChars="0" w:firstLine="0" w:firstLineChars="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《核心素养导向下的初中英语阅读教学初探》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3.《基于核心素养的初中英语阅读教学》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4.《初中生英语阅读能力培养探析》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5.《在英语阅读中培育核心素养》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5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1.《校园英语》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</w:rPr>
              <w:t>《考试周刊》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3.《作文成功之路》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4.《学英语教学研究》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5.《学英语教学研究》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kern w:val="0"/>
              </w:rPr>
              <w:t>2017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.7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2.2017.10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3.2018.6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color w:val="0000FF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color w:val="0000FF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color w:val="0000FF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4.2022.4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color w:val="auto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5.2022.12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  <w:lang w:eastAsia="zh-CN"/>
              </w:rPr>
              <w:t>《见微知著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阐幽明微---微课助力打造初中英语高效课堂</w:t>
            </w:r>
            <w:r>
              <w:rPr>
                <w:rFonts w:hint="eastAsia" w:ascii="宋体" w:hAnsi="宋体"/>
                <w:kern w:val="0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  <w:lang w:eastAsia="zh-CN"/>
              </w:rPr>
              <w:t>《问道：核心素养视域下初中英语阅读现状和对策探析》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  <w:lang w:eastAsia="zh-CN"/>
              </w:rPr>
              <w:t>《微课：英语课堂“生命力”的拓展》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  <w:lang w:eastAsia="zh-CN"/>
              </w:rPr>
              <w:t>《牵手核心素养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给力英语阅读---浅谈初中生英语阅读现状和应对策略</w:t>
            </w:r>
            <w:r>
              <w:rPr>
                <w:rFonts w:hint="eastAsia" w:ascii="宋体" w:hAnsi="宋体"/>
                <w:kern w:val="0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  <w:lang w:eastAsia="zh-CN"/>
              </w:rPr>
              <w:t>《如琢如磨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且行且思---浅谈初中英语作业的布置和批改</w:t>
            </w:r>
            <w:r>
              <w:rPr>
                <w:rFonts w:hint="eastAsia" w:ascii="宋体" w:hAnsi="宋体"/>
                <w:kern w:val="0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  <w:lang w:eastAsia="zh-CN"/>
              </w:rPr>
              <w:t>《基于核心素养的初中英语阅读现状和对策探析》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  <w:lang w:eastAsia="zh-CN"/>
              </w:rPr>
              <w:t>《牵手阅读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给力英语</w:t>
            </w:r>
            <w:r>
              <w:rPr>
                <w:rFonts w:hint="eastAsia" w:ascii="宋体" w:hAnsi="宋体"/>
                <w:kern w:val="0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8.《在英语作业中激荡智慧飞扬灵性》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  <w:lang w:eastAsia="zh-CN"/>
              </w:rPr>
              <w:t>《牵手名师空中课堂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砥砺奋进扬帆起航</w:t>
            </w:r>
            <w:r>
              <w:rPr>
                <w:rFonts w:hint="eastAsia" w:ascii="宋体" w:hAnsi="宋体"/>
                <w:kern w:val="0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10.《微课---打造初中英语高效课堂的倍增器》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11.《且行且思：初中生英语阅读素养提升》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12.《核心素养视阙下初中英语阅读探究》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江苏省教育厅办公室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江苏省教育学会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江苏省教育学会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江苏省教育学会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宿迁市中小学教研室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江苏省教育学会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宿迁市教育学会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宿迁市中小学教研室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宿迁市中小学教研室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ind w:left="0" w:leftChars="0" w:firstLine="0" w:firstLine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宿迁市中小学教研室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11.江苏省中小学教学研究室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12.宿迁市中小学教研室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left"/>
              <w:rPr>
                <w:rFonts w:hint="default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="0" w:leftChars="0" w:firstLine="0" w:firstLineChars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</w:rPr>
              <w:t>二等奖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</w:rPr>
              <w:t>二等奖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</w:rPr>
              <w:t>三等奖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4.</w:t>
            </w:r>
            <w:r>
              <w:rPr>
                <w:rFonts w:hint="eastAsia" w:ascii="宋体" w:hAnsi="宋体"/>
                <w:kern w:val="0"/>
              </w:rPr>
              <w:t>三等奖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5.一等奖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6.</w:t>
            </w:r>
            <w:r>
              <w:rPr>
                <w:rFonts w:hint="eastAsia" w:ascii="宋体" w:hAnsi="宋体"/>
                <w:kern w:val="0"/>
              </w:rPr>
              <w:t>三等奖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7.一等奖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8.二等奖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9.一等奖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  <w:t>10.二等奖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  <w:t>11.三等奖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both"/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18"/>
                <w:lang w:val="en-US" w:eastAsia="zh-CN"/>
              </w:rPr>
              <w:t>12.二等奖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2002.9--</w:t>
            </w:r>
          </w:p>
          <w:p>
            <w:pPr>
              <w:autoSpaceDE w:val="0"/>
              <w:autoSpaceDN w:val="0"/>
              <w:ind w:firstLine="210" w:firstLineChars="10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2004.6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2004.9--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2007.6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2012.9--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至今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2016.5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2021年3月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宿城区洋北初级中学工作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宿城区埠子高级中学工作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在钟吾国际学校支教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送教晓店初级中学并开设</w:t>
            </w:r>
            <w:r>
              <w:rPr>
                <w:rFonts w:hint="eastAsia" w:ascii="宋体" w:hAnsi="宋体"/>
                <w:bCs/>
                <w:kern w:val="0"/>
              </w:rPr>
              <w:t>《中考复习策略》</w:t>
            </w:r>
            <w:r>
              <w:rPr>
                <w:rFonts w:hint="eastAsia" w:ascii="宋体" w:hAnsi="宋体"/>
                <w:kern w:val="0"/>
                <w:lang w:eastAsia="zh-CN"/>
              </w:rPr>
              <w:t>讲座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送教宿迁中学洋河分校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9年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2课时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1课时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2017年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2019年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2019年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2019年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2020年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2016年</w:t>
            </w: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宿迁市教育局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ind w:left="210" w:hanging="210" w:hangingChars="10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宿迁市教育局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宿迁市中小学教学研究室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宿迁市中小学教学研究室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ind w:left="210" w:hanging="210" w:hangingChars="10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宿迁市教育局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钟吾国际学校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宿迁市第十届中学英语骨干教师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宿迁市第十一届初中英语学科带头人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中心城区初中英语教研专家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宿迁市优秀备课组长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宿迁市中考英语命题人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优秀教育工作者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公示起讫时间</w:t>
            </w:r>
          </w:p>
        </w:tc>
        <w:tc>
          <w:tcPr>
            <w:tcW w:w="3300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275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单位负责人签名</w:t>
            </w:r>
          </w:p>
        </w:tc>
        <w:tc>
          <w:tcPr>
            <w:tcW w:w="436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spacing w:val="20"/>
                <w:kern w:val="0"/>
              </w:rPr>
            </w:pPr>
          </w:p>
        </w:tc>
        <w:tc>
          <w:tcPr>
            <w:tcW w:w="291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公示举报受理部门及举报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spacing w:val="20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电话</w:t>
            </w:r>
          </w:p>
        </w:tc>
        <w:tc>
          <w:tcPr>
            <w:tcW w:w="422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spacing w:val="20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ind w:firstLine="560"/>
        <w:jc w:val="left"/>
        <w:rPr>
          <w:rFonts w:hint="default" w:ascii="Times New Roman" w:hAnsi="Times New Roman" w:cs="Times New Roman"/>
          <w:bCs/>
          <w:color w:val="000000"/>
          <w:kern w:val="0"/>
          <w:sz w:val="24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4"/>
          <w:szCs w:val="28"/>
        </w:rPr>
        <w:t>说明：1.表格内容由单位如实填写，一式两份，一份在校内公布，一份随推荐材料一并上报；</w:t>
      </w:r>
    </w:p>
    <w:p>
      <w:pPr>
        <w:autoSpaceDE w:val="0"/>
        <w:autoSpaceDN w:val="0"/>
        <w:adjustRightInd w:val="0"/>
        <w:ind w:firstLine="560"/>
        <w:jc w:val="left"/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22340" w:h="15479" w:orient="landscape"/>
          <w:pgMar w:top="1418" w:right="1701" w:bottom="1276" w:left="1701" w:header="567" w:footer="1247" w:gutter="0"/>
          <w:pgNumType w:start="51"/>
          <w:cols w:space="720" w:num="1"/>
        </w:sectPr>
      </w:pPr>
      <w:r>
        <w:rPr>
          <w:rFonts w:hint="default" w:ascii="Times New Roman" w:hAnsi="Times New Roman" w:cs="Times New Roman"/>
          <w:bCs/>
          <w:color w:val="000000"/>
          <w:kern w:val="0"/>
          <w:sz w:val="24"/>
          <w:szCs w:val="28"/>
        </w:rPr>
        <w:t xml:space="preserve">      2.表格内容如有不实，欢迎举报。对举报情况，一经查实，及时予以纠正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7DAE2"/>
    <w:multiLevelType w:val="singleLevel"/>
    <w:tmpl w:val="A197DA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865D48"/>
    <w:multiLevelType w:val="singleLevel"/>
    <w:tmpl w:val="21865D48"/>
    <w:lvl w:ilvl="0" w:tentative="0">
      <w:start w:val="2006"/>
      <w:numFmt w:val="decimal"/>
      <w:suff w:val="nothing"/>
      <w:lvlText w:val="%1-"/>
      <w:lvlJc w:val="left"/>
    </w:lvl>
  </w:abstractNum>
  <w:abstractNum w:abstractNumId="2">
    <w:nsid w:val="5D7C758F"/>
    <w:multiLevelType w:val="singleLevel"/>
    <w:tmpl w:val="5D7C7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zY3ZDE3MDIyNDE1YTAwMmI4NGE0MjEzZmQ0ZWYifQ=="/>
  </w:docVars>
  <w:rsids>
    <w:rsidRoot w:val="00000000"/>
    <w:rsid w:val="010A6538"/>
    <w:rsid w:val="02317AF5"/>
    <w:rsid w:val="05500BDA"/>
    <w:rsid w:val="05AC22B4"/>
    <w:rsid w:val="19DE635C"/>
    <w:rsid w:val="21537630"/>
    <w:rsid w:val="215F500C"/>
    <w:rsid w:val="228E4DC3"/>
    <w:rsid w:val="27277595"/>
    <w:rsid w:val="2CFF241A"/>
    <w:rsid w:val="2EF35FAE"/>
    <w:rsid w:val="45B55914"/>
    <w:rsid w:val="479003E6"/>
    <w:rsid w:val="49BD3642"/>
    <w:rsid w:val="4D994499"/>
    <w:rsid w:val="4F367AC5"/>
    <w:rsid w:val="516C5A20"/>
    <w:rsid w:val="541859EC"/>
    <w:rsid w:val="5ED864A3"/>
    <w:rsid w:val="636649C5"/>
    <w:rsid w:val="66664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2304</Words>
  <Characters>2871</Characters>
  <Lines>0</Lines>
  <Paragraphs>0</Paragraphs>
  <TotalTime>2</TotalTime>
  <ScaleCrop>false</ScaleCrop>
  <LinksUpToDate>false</LinksUpToDate>
  <CharactersWithSpaces>3133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西江月</cp:lastModifiedBy>
  <dcterms:modified xsi:type="dcterms:W3CDTF">2023-09-17T14:16:03Z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EC9B743018FD4AA29ECCF600092E6A79_12</vt:lpwstr>
  </property>
</Properties>
</file>